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Z Á P I S N I C A</w:t>
      </w:r>
    </w:p>
    <w:p>
      <w:pPr>
        <w:spacing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zo 14. zasadnutia OZ Obce Malé Straciny</w:t>
      </w:r>
    </w:p>
    <w:p>
      <w:pPr>
        <w:spacing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zo dňa 14.12.2024</w:t>
      </w:r>
    </w:p>
    <w:p>
      <w:pPr>
        <w:spacing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Prítomní: </w:t>
      </w:r>
      <w:r>
        <w:rPr>
          <w:rFonts w:cs="Calibri"/>
          <w:sz w:val="24"/>
          <w:szCs w:val="24"/>
        </w:rPr>
        <w:t xml:space="preserve">Lukáš Varga starosta obce </w:t>
      </w:r>
    </w:p>
    <w:p>
      <w:pPr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Poslanci:</w:t>
      </w:r>
      <w:r>
        <w:rPr>
          <w:rFonts w:cs="Calibri"/>
          <w:bCs/>
          <w:sz w:val="24"/>
          <w:szCs w:val="24"/>
        </w:rPr>
        <w:t xml:space="preserve"> Bartoš Stanislav,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Mgr. Butorová Marcela,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Káššayová Júlia, Káššayová Tatiana,                  Oláh Radovan</w:t>
      </w:r>
      <w:r>
        <w:rPr>
          <w:rFonts w:cs="Calibri"/>
          <w:bCs/>
          <w:sz w:val="24"/>
          <w:szCs w:val="24"/>
        </w:rPr>
      </w:r>
    </w:p>
    <w:p>
      <w:pPr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Neprítomní: : </w:t>
      </w:r>
      <w:r>
        <w:rPr>
          <w:rFonts w:cs="Calibri"/>
          <w:bCs/>
          <w:sz w:val="24"/>
          <w:szCs w:val="24"/>
        </w:rPr>
        <w:t>Ing. Slavomír Čerpák</w:t>
      </w:r>
      <w:r>
        <w:rPr>
          <w:rFonts w:cs="Calibri"/>
          <w:bCs/>
          <w:sz w:val="24"/>
          <w:szCs w:val="24"/>
        </w:rPr>
      </w:r>
    </w:p>
    <w:p>
      <w:pPr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Ďalší prítomní: </w:t>
      </w:r>
      <w:r>
        <w:rPr>
          <w:rFonts w:cs="Calibri"/>
          <w:bCs/>
          <w:sz w:val="24"/>
          <w:szCs w:val="24"/>
        </w:rPr>
        <w:t>Ing. Slávka Čerpáková</w:t>
      </w:r>
    </w:p>
    <w:p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Verejnosť: -</w:t>
      </w:r>
    </w:p>
    <w:p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 zasadnutia: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Obecné zastupiteľstvo na 14. zasadnutí prerokovalo nasledovný program :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1.  Otvorenie zasadnutia.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2.  Určenie zapisovateľa a overovateľov zápisnice, voľba návrhovej komisie.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3.  Schválenie programu rokovania OZ.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4.  Odmeny poslancov za rok 2024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5.  Výročná správa za rok 2023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6.  Správa audítora za rok 2023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7.  Rozpočet na rok 2025-2027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8.  Rozpočtové opatrenie 2024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9.  Plán kontroly HK na Január - jún 2025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10.  Dodatok č.1 ku VZN č.2/2017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11.  Rôzne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12.  Rekapitulácia uznesení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13.  Záver</w:t>
      </w:r>
    </w:p>
    <w:p>
      <w:r>
        <w:rPr>
          <w:rFonts w:ascii="Calibri" w:hAnsi="Calibri" w:eastAsia="Calibri" w:cs="Calibri"/>
          <w:sz w:val="24"/>
          <w:szCs w:val="24"/>
        </w:rPr>
        <w:t xml:space="preserve">                                                </w:t>
      </w:r>
      <w:r/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  <w:t xml:space="preserve">K bodu 1. Otvorenie </w:t>
      </w:r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Rokovanie OZ otvoril Lukáš Varga, starosta obce, ktorý privítal všetkých prítomných.</w:t>
      </w:r>
      <w:r>
        <w:rPr>
          <w:rFonts w:cs="Calibri"/>
          <w:bCs/>
          <w:sz w:val="24"/>
          <w:szCs w:val="24"/>
        </w:rPr>
        <w:t xml:space="preserve">Ing. Slavomír Čerpák sa z dnešného zasadnutia ospravedlnili. </w:t>
      </w:r>
      <w:r>
        <w:rPr>
          <w:rFonts w:cs="Calibri"/>
          <w:sz w:val="24"/>
          <w:szCs w:val="24"/>
        </w:rPr>
        <w:t>Začiatok zasadnutia – 10:00 hod.</w:t>
        <w:br w:type="textWrapping"/>
        <w:t>Starosta skonštatoval, že počet prítomných poslancov je 5 a OZ je uznášania schopné.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  <w:t>K bodu 2. Určenie zapisovateľa a overovateľov zápisnice.</w:t>
      </w:r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zapisovateľku bola určená Júlia Káššayová. 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overovateľov zápisnice boli určení poslanci: Bartoš Stanislav, Mgr. Butorová Marcela, Káššayová Tatiana, Oláh Radovan. 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návrhovej komisie boli navrhnutí členovia: Bartoš Stanislav,Káššayová Júlia, Káššayová Tatiana, Oláh Radovan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predsedu návrhovej komisie bola navrhnutá : Mgr. Butorová Marcela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77 zo 14  zasadnutia OZ Malé Straciny zo dňa 14.12.2024</w:t>
      </w:r>
    </w:p>
    <w:p>
      <w:pPr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 bodu 2 Určenie zapisovateľa a overovateľov zápisnice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A)určuje:- zapisovateľku : Júliu Káššayovú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- overovateľov zápisnice: Káššayová Tatiana, Oláh Radovan, Butorová Marcela¸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Bartoš Stanislav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B)volí: návrhovú komisiu v zložení: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- predseda: Butorová Marcela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- členovia: Káššayová Tatiana, Oláh Radovan, Bartoš Stanislav</w:t>
      </w:r>
    </w:p>
    <w:tbl>
      <w:tblPr>
        <w:tblStyle w:val="TableGrid"/>
        <w:name w:val="Tabuľka1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3.  Schválenie programu rokovania OZ.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r>
        <w:rPr>
          <w:rFonts w:cs="Calibri"/>
          <w:sz w:val="24"/>
          <w:szCs w:val="24"/>
        </w:rPr>
        <w:t>Starosta oboznámil poslancov s programom rokovania.  OZ schválilo program rokovania.</w:t>
      </w:r>
      <w:r>
        <w:t xml:space="preserve"> </w:t>
      </w:r>
    </w:p>
    <w:p>
      <w:r>
        <w:rPr>
          <w:rFonts w:cs="Calibri"/>
          <w:sz w:val="24"/>
          <w:szCs w:val="24"/>
        </w:rPr>
        <w:t>Návrhová komisia predložila návrh uznesenia.</w:t>
      </w:r>
      <w:r>
        <w:t xml:space="preserve"> 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78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2"/>
          <w:szCs w:val="22"/>
          <w:u w:color="auto" w:val="single"/>
        </w:rPr>
        <w:t xml:space="preserve"> </w:t>
      </w:r>
      <w:r>
        <w:rPr>
          <w:b/>
          <w:bCs/>
          <w:sz w:val="24"/>
          <w:szCs w:val="24"/>
          <w:u w:color="auto" w:val="single"/>
        </w:rPr>
        <w:t>K Bodu 3 Schválenie programu rokovania OZ</w:t>
      </w:r>
      <w:r>
        <w:rPr>
          <w:b/>
          <w:bCs/>
          <w:sz w:val="24"/>
          <w:szCs w:val="24"/>
          <w:u w:color="auto"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schvaľuje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1.Otvorenie zasadnutia.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 Určenie zapisovateľa a overovateľov zápisnice, voľba návrhovej komisie.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Schválenie programu rokovania OZ.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 odmeny poslancov za rok 2024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 Výročná správa za rok 2023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 Správa audítora za rok 2023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7. Rozpočet na rok 2025 – 2027.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8. Rozpočtové opatrenia 2024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9.Plán kontroly HK na Január – Jún 2025.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10. Dodatok č.1 ku VZN  č. 1/2017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11.Rôzne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12. Rekapitulácia uznesení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13. Záver</w:t>
      </w:r>
    </w:p>
    <w:tbl>
      <w:tblPr>
        <w:tblStyle w:val="TableGrid"/>
        <w:name w:val="Tabuľka2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4.  Odmeny poslancov za rok 2024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 predniesol prehľad o podujatiach organizovaných za rok 2024 a o účasti poslancov na týchto poduajatiach. Ďalej poskytol prehľad o aktivitách jednotlivých poslancov v priebehu celého roka ako aj o účastiach na zasadnutiach. Odmeny sú vyplácané v zmysle schválených Zásad o odmeňovaní poslancov. OZ schvaľuje jednorázovú odmenu starostovi obce vo výške 300 eur. Návrhová komisia predložila návrh uznesenia.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  na uznesenie č. 79 zo 14  zasadnutia </w:t>
      </w:r>
      <w:r>
        <w:rPr>
          <w:b/>
          <w:bCs/>
          <w:sz w:val="24"/>
          <w:szCs w:val="24"/>
        </w:rPr>
        <w:t>OZ Malé Straciny zo dňa 14.12.2024</w:t>
      </w:r>
      <w:r>
        <w:rPr>
          <w:b/>
          <w:bCs/>
          <w:sz w:val="24"/>
          <w:szCs w:val="24"/>
        </w:rPr>
      </w:r>
    </w:p>
    <w:p>
      <w:pPr>
        <w:spacing w:line="360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4 Odmeny poslancov za rok 2024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A, Obecné zastupiteľstvo schvaľuje odmeny poslancov na základe predloženého zoznamu účasti poslancov na kultúrno spoločenských akciách, účasti na zastupiteľstvách a pracovných poradách, ako aj celoročnej práce na udržiavaní obce. </w:t>
      </w:r>
    </w:p>
    <w:tbl>
      <w:tblPr>
        <w:tblStyle w:val="TableGrid"/>
        <w:name w:val="Tabuľka3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B, Obecné zastupiteľstvo schvaľuje jednorazovú odmenu starostovi obce vo výške 300 eur. </w:t>
      </w:r>
    </w:p>
    <w:tbl>
      <w:tblPr>
        <w:tblStyle w:val="TableGrid"/>
        <w:name w:val="Tabuľka4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 5.  Výročná správa za rok 2023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Starosta oboznámil poslancov s výročnou správou , ktorá bola zverejnená. OZ berie na vedomie  Výročnú správu za rok 2023. 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80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5 Výročná správa za rok 2023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berie na vedomie výročnú správu za rok 2023.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 6.  Správa audítora za rok 2023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D.E.A. Audit s.r.o. Uskutočnila audit účtovnej uzávierky obce Malé Straciny, ktorá obsahuje súvahu ku dňu 31.12.2023, výkaz ziskov a strát za rok končiaci sa k uvedenému dátumu a poznámky, ktoré obsahujú súhrn významných účtovných zásad a metód. Zo správy audítora vyplýva, že priložená účtovná uzávierka poskytuje pravdivý a verný obraz finančnej situácie obce. Na základe overenia dodržiavania povinností podľa požiadaviek zákona o rozpočtových pravidlách, platných v SR pre územnú samosprávu v znení neskorších predpisov audítor konštatuje, že obec konala v súlade s požiadavkami zákona o rozpočtových pravidlách. OZ berie na vedomie Správu audítora za rok 2023. 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81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6 správa audítora za rok 2023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berie na vedomie správu audítora za rok 2023.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 xml:space="preserve">K bodu  7.  Rozpočet na rok 2025-2027 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Starosta obce Malé Straciny oboznámil poslancov s manažmentom financií obce. HK obce, Ing. Slávka Čerpáková, predniesla stanovisko k rozpočtom a oboznamuje poslancov s príjmami a výdavkami obce a odporúča OZ schváliť rozpočet na rok 2025 a zobrať na vedomie návrhy rozpočtov na roky 2026 a 2027. OZ berie na vedomie stanovisko HK OZ schvaľuje rozpočet na rok 2025 a berie na vedomie návrhy rozpočtov na roky 2026 a 2027. 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82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7 rozpočet na rok 2025 – 2027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schvaľuje rozpočet na rok 2025 a zároveň berie na vedomie stanovisko rozpočtu hlavnej kontrolórky na rok 2026,2027.</w:t>
      </w:r>
    </w:p>
    <w:tbl>
      <w:tblPr>
        <w:tblStyle w:val="TableGrid"/>
        <w:name w:val="Tabuľka5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highlight w:val="yellow"/>
          <w:sz w:val="24"/>
          <w:szCs w:val="24"/>
        </w:rPr>
      </w:pPr>
      <w:r>
        <w:rPr>
          <w:rFonts w:cs="Calibri"/>
          <w:highlight w:val="yellow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 8.  Rozpočtové opatrenie 2024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HK sa vyjadrila prostredníctvom svojho stanoviska a odporúča OZ toto rozpočtové opatrenie schváliť. OZ schvaľuje Rozpočtové opatrenie č.2/2024.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83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8 rozpočtové opatrenie 2024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schvaľuje rozpočtové opatrenia  2/2024 za rok 2024 na základe odporučenia hlavnej kontrolórky obce.</w:t>
      </w:r>
    </w:p>
    <w:tbl>
      <w:tblPr>
        <w:tblStyle w:val="TableGrid"/>
        <w:name w:val="Tabuľka6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 9.  Plán kontroly HK na Január - jún 2025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Hlavná kontrolórka obce, Ing. Slávka Čerpáková, predniesla plán kontrolnej činnosti na obdobie január - jún 2025. OZ schvaľuje plán kontrolnej činnosti na obdobie január-jún 2025.  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84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9 plán kontroly HK na Január – Jún 2025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schvaľuje plán kontroly HK na Január – Jún 2025</w:t>
      </w:r>
    </w:p>
    <w:tbl>
      <w:tblPr>
        <w:tblStyle w:val="TableGrid"/>
        <w:name w:val="Tabuľka7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 xml:space="preserve">K bodu 10.  Dodatok č.1 ku VZN č.2/2017 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right="-169"/>
        <w:spacing/>
        <w:jc w:val="both"/>
        <w:tabs defTabSz="708">
          <w:tab w:val="left" w:pos="9751" w:leader="none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Ing. Slávka Čerpáková vysvetlila poslancom OZ výpočet navýšenia poplatku za komunálny odpad pretože sa zmenilli podmienky výšky nákladov na vývoz odpadu kvôli inflácii a zvýšeniu DPH. Obec je nútená pristúpiť k zvýšeniu poplatku za vývoz komunálneho odpadu. Poplatok sa mení pre fyzické osoby z pôvodnej sumy 2,40 eur na 3,50 eur. Občania Malých Stracín dôsledne separujú preto je tento poplatok v porovnaní s inými obcami najnižší. OZ prejednalo Návrh na Dodatok č.1/2024 k VZN č.2/2017 o miestnych daniach a miestnom poplatku za komunálne odpady a drobné stavebné odpady. Mení sa odst. 7 pís. a), b) , c) ostatné články, body a ustanovenia v prejednávanom VZN ostávajú nezmenené. Bolo doplnené zvýšenie poplatku aj pre podnikateľské subjekty. OZ schvaľuje tento dodatok. </w:t>
      </w:r>
    </w:p>
    <w:p>
      <w:pPr>
        <w: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85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10 dodatok k č. 1 ku VZN č.2/2017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OZ schvaľuje dodatok č.1 ku VZN č.2/2017 o miestnych daniach a miestnom poplatku za komunálne odpady a drobné stavebné odpady. Mení sa ods.7 pís. a,b,c,. Dôvodom je zvyšujúca sa DPH a výška inflácie, a tým sa zvýšili podmienky výšky nákladov na vývoz odpadu.</w:t>
      </w:r>
    </w:p>
    <w:tbl>
      <w:tblPr>
        <w:tblStyle w:val="TableGrid"/>
        <w:name w:val="Tabuľka8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Bartoš Stanislav,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34175242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34175242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 bodu 11.  Rôzne</w:t>
      </w:r>
    </w:p>
    <w:p>
      <w:pPr>
        <w:spacing w:line="192" w:lineRule="auto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OZ prejednalo tému inventarizácie majetku a zhodlo sa , že pri poskytovaní obecných priestorov     ( sála + kuchynka+sociálne zariadenie) bude vždy prítomný starosta a jeden poslanec z obecného zastupiteľstva, ktorí dohliadnu na to v akom stave sa priestory odovzdávajú aj v akom sa poskytujú a to aj počet a stav poskytnutého inventáru ( vybavenie v kuchynke aj v sále + záchody). K tomuto odovzdávaniu bude písomný protokol a priestory ako aj počet poskytnutého kuchynského riadu ,  budú odovzdané na protipodpis tomu komu bude sála poskytnutá. OZ schvaľuje toto opatrenie. </w:t>
      </w:r>
    </w:p>
    <w:p>
      <w:pPr>
        <w: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Návrhová komisia predložila návrh uznesenia.</w:t>
      </w:r>
    </w:p>
    <w:p>
      <w:r/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86 zo 14  zasadnutia OZ Malé Straciny zo dňa 14.12.2024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K bodu 11 Rôzne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OZ berie na vedomie prejednanú tému inventarizácie majetku obce. </w:t>
      </w:r>
    </w:p>
    <w:p>
      <w:pPr>
        <w:spacing w:line="480" w:lineRule="auto"/>
      </w:pPr>
      <w:r/>
    </w:p>
    <w:p>
      <w:pPr>
        <w:rPr>
          <w:rFonts w:cs="Calibri"/>
          <w:b/>
          <w:bCs/>
          <w:sz w:val="24"/>
          <w:szCs w:val="24"/>
          <w:u w:color="auto" w:val="single"/>
        </w:rPr>
      </w:pPr>
      <w:r>
        <w:rPr>
          <w:rFonts w:cs="Calibri"/>
          <w:b/>
          <w:bCs/>
          <w:sz w:val="24"/>
          <w:szCs w:val="24"/>
          <w:u w:color="auto" w:val="single"/>
        </w:rPr>
        <w:t>K bodu 12. Rekapitulácia uznesení</w:t>
      </w:r>
    </w:p>
    <w:p>
      <w:pPr>
        <w:rPr>
          <w:rFonts w:cs="Calibri"/>
          <w:b/>
          <w:bCs/>
          <w:sz w:val="24"/>
          <w:szCs w:val="24"/>
          <w:u w:color="auto" w:val="single"/>
        </w:rPr>
      </w:pPr>
      <w:r>
        <w:rPr>
          <w:rFonts w:cs="Calibri"/>
          <w:b/>
          <w:bCs/>
          <w:sz w:val="24"/>
          <w:szCs w:val="24"/>
          <w:u w:color="auto" w:val="single"/>
        </w:rPr>
      </w:r>
    </w:p>
    <w:p>
      <w:pPr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>Predsedkyňa návrhovej komisie, Mgr. Marcela Butorová, prečítala návrh uznesenia zo 14. zasadnutia obecného zastupiteľstva Obce Malé Straciny.</w:t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b/>
          <w:bCs/>
          <w:sz w:val="24"/>
          <w:szCs w:val="24"/>
          <w:u w:color="auto" w:val="single"/>
        </w:rPr>
      </w:pPr>
      <w:r>
        <w:rPr>
          <w:rFonts w:cs="Calibri"/>
          <w:b/>
          <w:bCs/>
          <w:sz w:val="24"/>
          <w:szCs w:val="24"/>
          <w:u w:color="auto" w:val="single"/>
        </w:rPr>
        <w:t>K bodu 13. Záver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Starosta obce poďakoval prítomným za účasť a ukončil zasadnutie obecného zastupiteľstva.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Zasadnutie bolo ukončené o 12:18 hod. </w:t>
      </w:r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</w:r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</w:r>
    </w:p>
    <w:p>
      <w:pPr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</w:r>
    </w:p>
    <w:p>
      <w:r/>
    </w:p>
    <w:p>
      <w:r/>
    </w:p>
    <w:p>
      <w:pPr>
        <w:ind w:left="5529"/>
        <w:tabs defTabSz="708">
          <w:tab w:val="left" w:pos="5535" w:leader="none"/>
        </w:tabs>
      </w:pPr>
      <w:r>
        <w:t>....................................................</w:t>
      </w:r>
    </w:p>
    <w:p>
      <w:pPr>
        <w:tabs defTabSz="708">
          <w:tab w:val="left" w:pos="6315" w:leader="none"/>
        </w:tabs>
      </w:pPr>
      <w:r>
        <w:t xml:space="preserve">                                                                                                                  Lukáš Varga, starosta obce</w:t>
      </w:r>
    </w:p>
    <w:p>
      <w:pPr>
        <w:tabs defTabSz="708">
          <w:tab w:val="left" w:pos="6315" w:leader="none"/>
        </w:tabs>
      </w:pPr>
      <w:r>
        <w:t xml:space="preserve">                 </w:t>
      </w:r>
    </w:p>
    <w:p>
      <w:pPr>
        <w:tabs defTabSz="708">
          <w:tab w:val="left" w:pos="6315" w:leader="none"/>
        </w:tabs>
      </w:pPr>
      <w:r/>
    </w:p>
    <w:p>
      <w:pPr>
        <w:tabs defTabSz="708">
          <w:tab w:val="left" w:pos="6315" w:leader="none"/>
        </w:tabs>
      </w:pPr>
      <w:r/>
    </w:p>
    <w:p>
      <w:pPr>
        <w:spacing w:line="480" w:lineRule="auto"/>
        <w:tabs defTabSz="708">
          <w:tab w:val="left" w:pos="5790" w:leader="none"/>
        </w:tabs>
      </w:pPr>
      <w:r>
        <w:t>Zapísala: Káššayová Júlia</w:t>
        <w:tab/>
        <w:t>..........................................</w:t>
      </w:r>
    </w:p>
    <w:p>
      <w:pPr>
        <w:spacing w:line="480" w:lineRule="auto"/>
        <w:tabs defTabSz="708">
          <w:tab w:val="left" w:pos="5790" w:leader="none"/>
        </w:tabs>
      </w:pPr>
      <w:r>
        <w:t>Overovatelia: Bartoš Stanislav                                                                   .........................................</w:t>
      </w:r>
    </w:p>
    <w:p>
      <w:pPr>
        <w:spacing w:line="480" w:lineRule="auto"/>
        <w:tabs defTabSz="708">
          <w:tab w:val="left" w:pos="5790" w:leader="none"/>
        </w:tabs>
      </w:pPr>
      <w:r>
        <w:t xml:space="preserve">                       Mgr. Butorová Marcela</w:t>
        <w:tab/>
        <w:t>..........................................</w:t>
      </w:r>
    </w:p>
    <w:p>
      <w:pPr>
        <w:spacing w:line="480" w:lineRule="auto"/>
        <w:tabs defTabSz="708">
          <w:tab w:val="left" w:pos="5880" w:leader="none"/>
        </w:tabs>
      </w:pPr>
      <w:r>
        <w:t xml:space="preserve">                       Káššayová Tatiana                                                               ......................................... </w:t>
      </w:r>
    </w:p>
    <w:p>
      <w:pPr>
        <w:spacing w:line="480" w:lineRule="auto"/>
        <w:tabs defTabSz="708">
          <w:tab w:val="left" w:pos="5880" w:leader="none"/>
        </w:tabs>
      </w:pPr>
      <w:r>
        <w:t xml:space="preserve">                       Oláh Radovan                                                                      .......................................... </w:t>
      </w:r>
    </w:p>
    <w:p>
      <w:pPr>
        <w:spacing w:line="480" w:lineRule="auto"/>
      </w:pPr>
      <w:r/>
    </w:p>
    <w:p>
      <w:pPr>
        <w:spacing w:line="480" w:lineRule="auto"/>
        <w:rPr>
          <w:rFonts w:cs="Calibri"/>
          <w:b/>
          <w:sz w:val="24"/>
          <w:szCs w:val="24"/>
          <w:u w:color="auto" w:val="single"/>
        </w:rPr>
      </w:pPr>
      <w:r>
        <w:rPr>
          <w:rFonts w:cs="Calibri"/>
          <w:b/>
          <w:sz w:val="24"/>
          <w:szCs w:val="24"/>
          <w:u w:color="auto" w:val="single"/>
        </w:rPr>
      </w:r>
    </w:p>
    <w:p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</w:r>
    </w:p>
    <w:p>
      <w:r/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Apto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uľka" w:pos="below" w:numFmt="decimal"/>
    <w:caption w:name="Číslo" w:pos="below" w:numFmt="decimal"/>
    <w:caption w:name="Obrázo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169"/>
      <w:tmLastPosIdx w:val="32"/>
    </w:tmLastPosCaret>
    <w:tmLastPosAnchor>
      <w:tmLastPosPgfIdx w:val="0"/>
      <w:tmLastPosIdx w:val="0"/>
    </w:tmLastPosAnchor>
    <w:tmLastPosTblRect w:left="0" w:top="0" w:right="0" w:bottom="0"/>
  </w:tmLastPos>
  <w:tmAppRevision w:date="1734175242" w:val="1220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sk-sk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álna tabuľ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sk-sk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álna tabuľ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2024-12-14T08:11:03Z</dcterms:created>
  <dcterms:modified xsi:type="dcterms:W3CDTF">2024-12-14T11:20:42Z</dcterms:modified>
</cp:coreProperties>
</file>